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4F95">
      <w:pPr>
        <w:widowControl/>
        <w:spacing w:line="480" w:lineRule="auto"/>
        <w:jc w:val="center"/>
        <w:outlineLvl w:val="0"/>
        <w:rPr>
          <w:rFonts w:ascii="方正小标宋简体" w:hAnsi="仿宋" w:eastAsia="方正小标宋简体" w:cs="宋体"/>
          <w:b/>
          <w:bCs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  <w:t>关于公布202</w:t>
      </w:r>
      <w:r>
        <w:rPr>
          <w:rFonts w:ascii="方正小标宋简体" w:hAnsi="仿宋" w:eastAsia="方正小标宋简体" w:cs="宋体"/>
          <w:b/>
          <w:bCs/>
          <w:kern w:val="36"/>
          <w:sz w:val="36"/>
          <w:szCs w:val="36"/>
        </w:rPr>
        <w:t>4</w:t>
      </w: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  <w:t>年秋季学期学生教材预交款</w:t>
      </w:r>
    </w:p>
    <w:p w14:paraId="0C39C5EC">
      <w:pPr>
        <w:widowControl/>
        <w:spacing w:line="480" w:lineRule="auto"/>
        <w:jc w:val="center"/>
        <w:outlineLvl w:val="0"/>
        <w:rPr>
          <w:rFonts w:ascii="方正小标宋简体" w:hAnsi="仿宋" w:eastAsia="方正小标宋简体" w:cs="宋体"/>
          <w:b/>
          <w:bCs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  <w:t>标准的通知</w:t>
      </w:r>
    </w:p>
    <w:p w14:paraId="1F6AAA74">
      <w:pPr>
        <w:widowControl/>
        <w:spacing w:line="480" w:lineRule="auto"/>
        <w:jc w:val="center"/>
        <w:outlineLvl w:val="0"/>
        <w:rPr>
          <w:rFonts w:ascii="仿宋" w:hAnsi="仿宋" w:eastAsia="仿宋" w:cs="宋体"/>
          <w:b/>
          <w:bCs/>
          <w:kern w:val="36"/>
          <w:sz w:val="32"/>
          <w:szCs w:val="32"/>
        </w:rPr>
      </w:pPr>
    </w:p>
    <w:p w14:paraId="5A19F510">
      <w:pPr>
        <w:widowControl/>
        <w:snapToGrid w:val="0"/>
        <w:spacing w:line="312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各学院：</w:t>
      </w:r>
    </w:p>
    <w:p w14:paraId="30DB473F">
      <w:pPr>
        <w:widowControl/>
        <w:snapToGrid w:val="0"/>
        <w:spacing w:line="312" w:lineRule="auto"/>
        <w:ind w:firstLine="45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根据相关规定及各专业教材费使用金额的测算情况，现将202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年秋季学期学生教材预交款标准公布如下，请通知学生按要求及时上交相关费用。</w:t>
      </w:r>
    </w:p>
    <w:p w14:paraId="67490CF5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届毕业生：根据各专业教材使用情况，现对20</w:t>
      </w:r>
      <w:r>
        <w:rPr>
          <w:rFonts w:ascii="仿宋" w:hAnsi="仿宋" w:eastAsia="仿宋" w:cs="宋体"/>
          <w:kern w:val="0"/>
          <w:sz w:val="32"/>
          <w:szCs w:val="32"/>
        </w:rPr>
        <w:t>21</w:t>
      </w:r>
      <w:r>
        <w:rPr>
          <w:rFonts w:hint="eastAsia" w:ascii="仿宋" w:hAnsi="仿宋" w:eastAsia="仿宋" w:cs="宋体"/>
          <w:kern w:val="0"/>
          <w:sz w:val="32"/>
          <w:szCs w:val="32"/>
        </w:rPr>
        <w:t>级(含五年制20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级)本年度秋季学期各专业教材预交费进行调整，具体预交教材费标准见附表。</w:t>
      </w:r>
    </w:p>
    <w:p w14:paraId="52768201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非毕业在校生：根据今年毕业生教材费结算情况，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班戈学院各年级、外国语学院和</w:t>
      </w:r>
      <w:r>
        <w:rPr>
          <w:rFonts w:ascii="仿宋" w:hAnsi="仿宋" w:eastAsia="仿宋" w:cs="宋体"/>
          <w:b/>
          <w:kern w:val="0"/>
          <w:sz w:val="32"/>
          <w:szCs w:val="32"/>
        </w:rPr>
        <w:t>舞蹈学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专业、音乐表演专业2</w:t>
      </w:r>
      <w:r>
        <w:rPr>
          <w:rFonts w:ascii="仿宋" w:hAnsi="仿宋" w:eastAsia="仿宋" w:cs="宋体"/>
          <w:b/>
          <w:kern w:val="0"/>
          <w:sz w:val="32"/>
          <w:szCs w:val="32"/>
        </w:rPr>
        <w:t>022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级暂不预收教材费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，其他非毕业班按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00元/人预交。</w:t>
      </w:r>
    </w:p>
    <w:p w14:paraId="6BE3307F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级新生：班戈学院按9</w:t>
      </w:r>
      <w:r>
        <w:rPr>
          <w:rFonts w:ascii="仿宋" w:hAnsi="仿宋" w:eastAsia="仿宋" w:cs="宋体"/>
          <w:kern w:val="0"/>
          <w:sz w:val="32"/>
          <w:szCs w:val="32"/>
        </w:rPr>
        <w:t>00</w:t>
      </w:r>
      <w:r>
        <w:rPr>
          <w:rFonts w:hint="eastAsia" w:ascii="仿宋" w:hAnsi="仿宋" w:eastAsia="仿宋" w:cs="宋体"/>
          <w:kern w:val="0"/>
          <w:sz w:val="32"/>
          <w:szCs w:val="32"/>
        </w:rPr>
        <w:t>元/人，其他按1200元/人预交。</w:t>
      </w:r>
    </w:p>
    <w:p w14:paraId="497DC6FD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各位同学可通过手机A</w:t>
      </w:r>
      <w:r>
        <w:rPr>
          <w:rFonts w:ascii="仿宋" w:hAnsi="仿宋" w:eastAsia="仿宋" w:cs="宋体"/>
          <w:kern w:val="0"/>
          <w:sz w:val="32"/>
          <w:szCs w:val="32"/>
        </w:rPr>
        <w:t>PP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畅想谷粒</w:t>
      </w:r>
      <w:r>
        <w:rPr>
          <w:rFonts w:hint="eastAsia" w:ascii="仿宋" w:hAnsi="仿宋" w:eastAsia="仿宋" w:cs="宋体"/>
          <w:kern w:val="0"/>
          <w:sz w:val="32"/>
          <w:szCs w:val="32"/>
        </w:rPr>
        <w:t>查询教材费使用详情及教材预交费余额等。多交的教材费，毕业结算时退，少交而欠费部分毕业前需补齐。</w:t>
      </w:r>
    </w:p>
    <w:p w14:paraId="0AC43C45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708A72AC">
      <w:pPr>
        <w:widowControl/>
        <w:spacing w:line="480" w:lineRule="auto"/>
        <w:ind w:firstLine="451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</w:t>
      </w:r>
    </w:p>
    <w:p w14:paraId="5FF4A486">
      <w:pPr>
        <w:widowControl/>
        <w:spacing w:line="480" w:lineRule="auto"/>
        <w:ind w:firstLine="4160" w:firstLineChars="13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教务处(创新创业学院</w:t>
      </w:r>
      <w:r>
        <w:rPr>
          <w:rFonts w:ascii="仿宋" w:hAnsi="仿宋" w:eastAsia="仿宋" w:cs="宋体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64C37556">
      <w:pPr>
        <w:widowControl/>
        <w:spacing w:line="480" w:lineRule="auto"/>
        <w:ind w:firstLine="4160" w:firstLineChars="1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计划财务处       </w:t>
      </w:r>
    </w:p>
    <w:p w14:paraId="397953A9">
      <w:pPr>
        <w:widowControl/>
        <w:spacing w:line="480" w:lineRule="auto"/>
        <w:ind w:firstLine="45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202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年6月</w:t>
      </w:r>
      <w:r>
        <w:rPr>
          <w:rFonts w:ascii="仿宋" w:hAnsi="仿宋" w:eastAsia="仿宋" w:cs="宋体"/>
          <w:kern w:val="0"/>
          <w:sz w:val="32"/>
          <w:szCs w:val="32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 w14:paraId="7716A807">
      <w:pPr>
        <w:widowControl/>
        <w:spacing w:line="480" w:lineRule="auto"/>
        <w:ind w:firstLine="451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br w:type="page"/>
      </w:r>
      <w:r>
        <w:rPr>
          <w:rFonts w:hint="eastAsia" w:ascii="宋体" w:hAnsi="宋体" w:cs="宋体"/>
          <w:kern w:val="0"/>
          <w:sz w:val="30"/>
          <w:szCs w:val="30"/>
        </w:rPr>
        <w:t>附表：202</w:t>
      </w:r>
      <w:r>
        <w:rPr>
          <w:rFonts w:ascii="宋体" w:hAnsi="宋体" w:cs="宋体"/>
          <w:kern w:val="0"/>
          <w:sz w:val="30"/>
          <w:szCs w:val="30"/>
        </w:rPr>
        <w:t>5</w:t>
      </w:r>
      <w:r>
        <w:rPr>
          <w:rFonts w:hint="eastAsia" w:ascii="宋体" w:hAnsi="宋体" w:cs="宋体"/>
          <w:kern w:val="0"/>
          <w:sz w:val="30"/>
          <w:szCs w:val="30"/>
        </w:rPr>
        <w:t>届毕业生教材预交费一览表</w:t>
      </w:r>
    </w:p>
    <w:tbl>
      <w:tblPr>
        <w:tblStyle w:val="6"/>
        <w:tblW w:w="86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37"/>
        <w:gridCol w:w="4023"/>
        <w:gridCol w:w="1218"/>
      </w:tblGrid>
      <w:tr w14:paraId="7374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4B4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A49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学院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162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专业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19A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预交金额</w:t>
            </w:r>
          </w:p>
        </w:tc>
      </w:tr>
      <w:tr w14:paraId="27F1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44A4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33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0B1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6C35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</w:tr>
      <w:tr w14:paraId="3BB9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ECB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834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EAF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F688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</w:tr>
      <w:tr w14:paraId="11A0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1825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166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班戈学院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F20C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电子信息工程(班)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4529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14:paraId="5259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65E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8C3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9A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会计学(班)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1D58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14:paraId="7AB6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FC4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F18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7753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金融学(班)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8A45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14:paraId="1556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146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A87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9FE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林学(班)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250E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14:paraId="1F4DB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C62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E90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64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86D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0A247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393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DE2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E1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7B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3693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E43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448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3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D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78E2B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1B4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F2C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1C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木材科学与工程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C8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6204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EB5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165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电子信息与物理学院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57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A4E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2CF1D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786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B80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7D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631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7EFD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0EA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6CF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86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DCA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0E7C9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4E5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E4E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80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C50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58370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0DF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FA18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0F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C3C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3AE5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859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7E3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5F2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BAB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200</w:t>
            </w:r>
          </w:p>
        </w:tc>
      </w:tr>
      <w:tr w14:paraId="038F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3B7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8C5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DBB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F73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4B71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46B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857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E8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B44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800</w:t>
            </w:r>
          </w:p>
        </w:tc>
      </w:tr>
      <w:tr w14:paraId="47C26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5DB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C47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7B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BB4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23154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B9E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62D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DD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06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50741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801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14A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国家公园与旅游学院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6A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E43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4B0B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D95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34B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6A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E69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297F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DFC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078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AE5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7BD8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6037E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39C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4BB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化学与化工学院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FE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0DF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2B84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8F2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840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88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林产化工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49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54D29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DC9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07E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机械与智能制造学院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C0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1EE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0206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D6D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70F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884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164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69C9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6EB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966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3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D22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215F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821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25A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C9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机械设计制造及其自动化（专升本）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A7D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63C1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CCE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A20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6B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D20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600</w:t>
            </w:r>
          </w:p>
        </w:tc>
      </w:tr>
      <w:tr w14:paraId="2DF5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F43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97D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CB3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森林工程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9FF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67E6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046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5FE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3D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F63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600</w:t>
            </w:r>
          </w:p>
        </w:tc>
      </w:tr>
      <w:tr w14:paraId="25DC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A43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DC4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计算机与数学学院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F8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D69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600</w:t>
            </w:r>
          </w:p>
        </w:tc>
      </w:tr>
      <w:tr w14:paraId="424A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62F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7BB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68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E21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17DB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EE9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0FA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EF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450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200</w:t>
            </w:r>
          </w:p>
        </w:tc>
      </w:tr>
      <w:tr w14:paraId="37392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EFC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278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家居与艺术设计学院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C4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49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459C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51F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6B0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A4D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CA2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1FAE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09C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E9B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E0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A4C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1F86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EBE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7B2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5A7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家具设计与工程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CC3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3355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947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C19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6A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EA8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200</w:t>
            </w:r>
          </w:p>
        </w:tc>
      </w:tr>
      <w:tr w14:paraId="264D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4E2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147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50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保险学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600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2E5A9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3E5C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1E8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4A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114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3C6E3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676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5C9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12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9AB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0431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EC7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5C71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88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金融学(CFA)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44B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160E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597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F9A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林学院、水土保持学院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61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经济林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2D3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7E55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03D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040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55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BF2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05A2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C5F0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5CD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74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林学(陶铸实验班)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CCE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4AE7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D9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64D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30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森林保护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02D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337EE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3D1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827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82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77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7E811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43E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A9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C0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639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200</w:t>
            </w:r>
          </w:p>
        </w:tc>
      </w:tr>
      <w:tr w14:paraId="1A97F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98B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708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74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园艺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0A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486F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E5F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4E3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前沿交叉学科学院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4B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A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2C33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946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A74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EE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78B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3D22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AAF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E3C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D04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53BE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513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3E6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F9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4C0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73A6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6E2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C89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66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会计学(ACCA)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376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694D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399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ED4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C1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5807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6549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E58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AD4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25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9E3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2E77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5F3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63AE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F5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CFD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74834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86E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563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生命与环境科学学院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7A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B98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7904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F6B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545D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2B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51F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3349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624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86B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BB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EE4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6F9A7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958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285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A5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47C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6E8C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864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155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9F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046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7A61A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7F1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6A5E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D3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14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438E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1A7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409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30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68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600</w:t>
            </w:r>
          </w:p>
        </w:tc>
      </w:tr>
      <w:tr w14:paraId="6E15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B88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186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E8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粮食工程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ACD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1888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ACD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079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EA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D72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463A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8C1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E26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A8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BE2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500</w:t>
            </w:r>
          </w:p>
        </w:tc>
      </w:tr>
      <w:tr w14:paraId="6233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F14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735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体育与音乐学院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3C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594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200</w:t>
            </w:r>
          </w:p>
        </w:tc>
      </w:tr>
      <w:tr w14:paraId="5A35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215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48D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CC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351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3CAA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495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7F4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1B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0A2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24D2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1FC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020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55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城市地下空间工程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A0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48FE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97D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EBE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B8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4E1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1A4CB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2C3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E96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45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0B8C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21F7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C4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9CC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EE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D19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050A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9E3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613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46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F3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900</w:t>
            </w:r>
          </w:p>
        </w:tc>
      </w:tr>
      <w:tr w14:paraId="6891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5CE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B41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D9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6C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4B18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730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E5F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E7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俄语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2BF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7125A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86C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838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AA0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法语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EF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40B1F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353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872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DE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翻译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EC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  <w:tr w14:paraId="683D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234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7F7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F5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64C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</w:t>
            </w:r>
          </w:p>
        </w:tc>
      </w:tr>
      <w:tr w14:paraId="205A0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026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AD81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53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70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00</w:t>
            </w:r>
          </w:p>
        </w:tc>
      </w:tr>
      <w:tr w14:paraId="289BF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C98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0BA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C38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供应链管理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23C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300</w:t>
            </w:r>
          </w:p>
        </w:tc>
      </w:tr>
      <w:tr w14:paraId="652E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FD0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06C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88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D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400</w:t>
            </w:r>
          </w:p>
        </w:tc>
      </w:tr>
      <w:tr w14:paraId="4B7F5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E05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333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462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70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700</w:t>
            </w:r>
          </w:p>
        </w:tc>
      </w:tr>
    </w:tbl>
    <w:p w14:paraId="0723215F">
      <w:pPr>
        <w:widowControl/>
        <w:spacing w:line="480" w:lineRule="auto"/>
        <w:ind w:firstLine="451"/>
        <w:jc w:val="center"/>
        <w:rPr>
          <w:rFonts w:ascii="宋体" w:hAnsi="宋体" w:cs="宋体"/>
          <w:kern w:val="0"/>
          <w:sz w:val="30"/>
          <w:szCs w:val="30"/>
        </w:rPr>
      </w:pP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MjYzMzhlOTA3Yzg1ZTU0MTUwYzllYjI3ZmRkMzAifQ=="/>
  </w:docVars>
  <w:rsids>
    <w:rsidRoot w:val="008673A0"/>
    <w:rsid w:val="000067CD"/>
    <w:rsid w:val="0001424A"/>
    <w:rsid w:val="00030889"/>
    <w:rsid w:val="00032544"/>
    <w:rsid w:val="0007258E"/>
    <w:rsid w:val="000747C9"/>
    <w:rsid w:val="00085839"/>
    <w:rsid w:val="000A75B1"/>
    <w:rsid w:val="000B4E70"/>
    <w:rsid w:val="000B6EF0"/>
    <w:rsid w:val="000D532C"/>
    <w:rsid w:val="0010699B"/>
    <w:rsid w:val="00133BF5"/>
    <w:rsid w:val="00150E8F"/>
    <w:rsid w:val="0018227F"/>
    <w:rsid w:val="001D19F1"/>
    <w:rsid w:val="001F27FF"/>
    <w:rsid w:val="002111F6"/>
    <w:rsid w:val="0024264E"/>
    <w:rsid w:val="00265365"/>
    <w:rsid w:val="002949DE"/>
    <w:rsid w:val="002F1226"/>
    <w:rsid w:val="002F482B"/>
    <w:rsid w:val="00304EB3"/>
    <w:rsid w:val="00321B1D"/>
    <w:rsid w:val="003A7AB0"/>
    <w:rsid w:val="003E1CF2"/>
    <w:rsid w:val="003E6A6F"/>
    <w:rsid w:val="004B0155"/>
    <w:rsid w:val="004D519C"/>
    <w:rsid w:val="004F56B0"/>
    <w:rsid w:val="00527364"/>
    <w:rsid w:val="00566106"/>
    <w:rsid w:val="00573A85"/>
    <w:rsid w:val="00597D60"/>
    <w:rsid w:val="005A683E"/>
    <w:rsid w:val="00615337"/>
    <w:rsid w:val="00624D44"/>
    <w:rsid w:val="006D0E19"/>
    <w:rsid w:val="006F175F"/>
    <w:rsid w:val="006F570E"/>
    <w:rsid w:val="00713004"/>
    <w:rsid w:val="00723147"/>
    <w:rsid w:val="00727AE3"/>
    <w:rsid w:val="00737AB2"/>
    <w:rsid w:val="00742360"/>
    <w:rsid w:val="007446D6"/>
    <w:rsid w:val="00752A6C"/>
    <w:rsid w:val="00773CB9"/>
    <w:rsid w:val="007E37D1"/>
    <w:rsid w:val="007F4BFA"/>
    <w:rsid w:val="007F4FB4"/>
    <w:rsid w:val="00851E3A"/>
    <w:rsid w:val="00864F31"/>
    <w:rsid w:val="008673A0"/>
    <w:rsid w:val="00891AE6"/>
    <w:rsid w:val="008E3CDB"/>
    <w:rsid w:val="008E5287"/>
    <w:rsid w:val="008F14CE"/>
    <w:rsid w:val="0090424C"/>
    <w:rsid w:val="009065EB"/>
    <w:rsid w:val="0094010E"/>
    <w:rsid w:val="009A15DC"/>
    <w:rsid w:val="009E2EE6"/>
    <w:rsid w:val="009E4682"/>
    <w:rsid w:val="00A10991"/>
    <w:rsid w:val="00A11530"/>
    <w:rsid w:val="00A2474C"/>
    <w:rsid w:val="00A260CB"/>
    <w:rsid w:val="00A27FE8"/>
    <w:rsid w:val="00A40009"/>
    <w:rsid w:val="00B139A5"/>
    <w:rsid w:val="00B25CC6"/>
    <w:rsid w:val="00B33474"/>
    <w:rsid w:val="00B60661"/>
    <w:rsid w:val="00B660A3"/>
    <w:rsid w:val="00B9369A"/>
    <w:rsid w:val="00BB38D4"/>
    <w:rsid w:val="00BF6A5E"/>
    <w:rsid w:val="00C025B2"/>
    <w:rsid w:val="00C349D3"/>
    <w:rsid w:val="00C43D29"/>
    <w:rsid w:val="00C63D9C"/>
    <w:rsid w:val="00C64151"/>
    <w:rsid w:val="00C80191"/>
    <w:rsid w:val="00CE5A70"/>
    <w:rsid w:val="00D4508E"/>
    <w:rsid w:val="00D546F1"/>
    <w:rsid w:val="00D859CE"/>
    <w:rsid w:val="00D9131A"/>
    <w:rsid w:val="00D94C98"/>
    <w:rsid w:val="00DD2173"/>
    <w:rsid w:val="00DD3461"/>
    <w:rsid w:val="00DD798A"/>
    <w:rsid w:val="00DE38BD"/>
    <w:rsid w:val="00E010EE"/>
    <w:rsid w:val="00E06E31"/>
    <w:rsid w:val="00E2221D"/>
    <w:rsid w:val="00E35946"/>
    <w:rsid w:val="00E365C8"/>
    <w:rsid w:val="00E80440"/>
    <w:rsid w:val="00E870EA"/>
    <w:rsid w:val="00E96E1C"/>
    <w:rsid w:val="00EA2093"/>
    <w:rsid w:val="00EC15D5"/>
    <w:rsid w:val="00F31637"/>
    <w:rsid w:val="00F35734"/>
    <w:rsid w:val="00F50FE7"/>
    <w:rsid w:val="00F5335E"/>
    <w:rsid w:val="00F67DC9"/>
    <w:rsid w:val="00F922E1"/>
    <w:rsid w:val="00FE11E7"/>
    <w:rsid w:val="00FF65C4"/>
    <w:rsid w:val="6FF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F94C5-02F4-46EC-A8DE-6C5C4D520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1024</Words>
  <Characters>1206</Characters>
  <Lines>13</Lines>
  <Paragraphs>3</Paragraphs>
  <TotalTime>2</TotalTime>
  <ScaleCrop>false</ScaleCrop>
  <LinksUpToDate>false</LinksUpToDate>
  <CharactersWithSpaces>1412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徐志红</dc:creator>
  <cp:lastModifiedBy>Lenovo</cp:lastModifiedBy>
  <cp:lastPrinted>2020-06-28T09:25:00Z</cp:lastPrinted>
  <dcterms:modified xsi:type="dcterms:W3CDTF">2024-07-02T01:10:08Z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F46F3F74D1ED4431846277A2797E3A46_13</vt:lpwstr>
  </property>
</Properties>
</file>